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F7" w:rsidRPr="008530DE" w:rsidRDefault="00B81BF7">
      <w:pPr>
        <w:pStyle w:val="Title"/>
        <w:rPr>
          <w:b/>
          <w:spacing w:val="100"/>
          <w:sz w:val="32"/>
          <w:szCs w:val="32"/>
        </w:rPr>
      </w:pPr>
      <w:r w:rsidRPr="008530DE">
        <w:rPr>
          <w:b/>
          <w:spacing w:val="100"/>
          <w:sz w:val="32"/>
          <w:szCs w:val="32"/>
        </w:rPr>
        <w:t>COURSE GUIDE – short form</w:t>
      </w:r>
    </w:p>
    <w:p w:rsidR="00B81BF7" w:rsidRPr="008530DE" w:rsidRDefault="00B81BF7">
      <w:pPr>
        <w:pStyle w:val="Title"/>
        <w:rPr>
          <w:bCs/>
          <w:sz w:val="28"/>
          <w:szCs w:val="32"/>
        </w:rPr>
      </w:pPr>
      <w:r w:rsidRPr="008530DE">
        <w:rPr>
          <w:bCs/>
          <w:sz w:val="28"/>
          <w:szCs w:val="32"/>
        </w:rPr>
        <w:t xml:space="preserve">Academic year </w:t>
      </w:r>
      <w:r w:rsidR="001766AC">
        <w:rPr>
          <w:bCs/>
          <w:sz w:val="28"/>
          <w:szCs w:val="32"/>
        </w:rPr>
        <w:t>2014-2015</w:t>
      </w:r>
    </w:p>
    <w:p w:rsidR="00B81BF7" w:rsidRPr="008530DE" w:rsidRDefault="00B81BF7">
      <w:pPr>
        <w:pStyle w:val="Title"/>
        <w:rPr>
          <w:sz w:val="16"/>
          <w:szCs w:val="16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B81BF7" w:rsidRPr="008530DE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name</w:t>
            </w:r>
            <w:r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2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D36991" w:rsidRDefault="005C2D1E" w:rsidP="00B81BF7">
            <w:pPr>
              <w:pStyle w:val="Heading1"/>
              <w:jc w:val="lef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36991">
              <w:rPr>
                <w:rFonts w:ascii="Arial" w:hAnsi="Arial" w:cs="Arial"/>
                <w:b/>
                <w:caps/>
                <w:sz w:val="20"/>
                <w:lang w:val="en-US"/>
              </w:rPr>
              <w:t>Engineering thermodynamics and thermal equipment 2</w:t>
            </w:r>
          </w:p>
        </w:tc>
        <w:tc>
          <w:tcPr>
            <w:tcW w:w="1984" w:type="dxa"/>
            <w:gridSpan w:val="3"/>
            <w:vAlign w:val="center"/>
          </w:tcPr>
          <w:p w:rsidR="00B81BF7" w:rsidRPr="008530DE" w:rsidRDefault="00B81BF7" w:rsidP="00B81BF7">
            <w:pPr>
              <w:pStyle w:val="Heading1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bCs/>
                <w:sz w:val="22"/>
                <w:szCs w:val="22"/>
                <w:lang w:val="en-US"/>
              </w:rPr>
              <w:t>Course code</w:t>
            </w:r>
          </w:p>
        </w:tc>
        <w:tc>
          <w:tcPr>
            <w:tcW w:w="1276" w:type="dxa"/>
            <w:gridSpan w:val="2"/>
            <w:vAlign w:val="center"/>
          </w:tcPr>
          <w:p w:rsidR="00B81BF7" w:rsidRPr="008530DE" w:rsidRDefault="005C2D1E" w:rsidP="00B81BF7">
            <w:pPr>
              <w:pStyle w:val="Heading1"/>
              <w:jc w:val="lef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F50B6">
              <w:rPr>
                <w:rFonts w:ascii="Arial" w:hAnsi="Arial" w:cs="Arial"/>
                <w:sz w:val="22"/>
                <w:szCs w:val="22"/>
              </w:rPr>
              <w:t>MTC.204. DI. DID</w:t>
            </w:r>
          </w:p>
        </w:tc>
      </w:tr>
      <w:tr w:rsidR="00B81BF7" w:rsidRPr="008530DE">
        <w:tc>
          <w:tcPr>
            <w:tcW w:w="2406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type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3"/>
            </w:r>
          </w:p>
        </w:tc>
        <w:tc>
          <w:tcPr>
            <w:tcW w:w="709" w:type="dxa"/>
            <w:vAlign w:val="center"/>
          </w:tcPr>
          <w:p w:rsidR="00B81BF7" w:rsidRPr="008530DE" w:rsidRDefault="005C2D1E" w:rsidP="00B81BF7">
            <w:pPr>
              <w:pStyle w:val="Heading1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DID</w:t>
            </w:r>
          </w:p>
        </w:tc>
        <w:tc>
          <w:tcPr>
            <w:tcW w:w="1276" w:type="dxa"/>
            <w:vAlign w:val="center"/>
          </w:tcPr>
          <w:p w:rsidR="00B81BF7" w:rsidRPr="008530DE" w:rsidRDefault="00B81BF7" w:rsidP="00B81BF7">
            <w:pPr>
              <w:pStyle w:val="Heading1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sz w:val="22"/>
                <w:szCs w:val="22"/>
                <w:lang w:val="en-US"/>
              </w:rPr>
              <w:t>Category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  <w:lang w:val="en-US"/>
              </w:rPr>
              <w:endnoteReference w:id="4"/>
            </w:r>
          </w:p>
        </w:tc>
        <w:tc>
          <w:tcPr>
            <w:tcW w:w="567" w:type="dxa"/>
            <w:vAlign w:val="center"/>
          </w:tcPr>
          <w:p w:rsidR="00B81BF7" w:rsidRPr="008530DE" w:rsidRDefault="005C2D1E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</w:p>
        </w:tc>
        <w:tc>
          <w:tcPr>
            <w:tcW w:w="1699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Year of study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5C2D1E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Semester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5C2D1E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credit points</w:t>
            </w:r>
          </w:p>
        </w:tc>
        <w:tc>
          <w:tcPr>
            <w:tcW w:w="425" w:type="dxa"/>
            <w:vAlign w:val="center"/>
          </w:tcPr>
          <w:p w:rsidR="00B81BF7" w:rsidRPr="008530DE" w:rsidRDefault="005C2D1E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B81BF7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3B0E54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teaching and learning hours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5"/>
            </w:r>
          </w:p>
        </w:tc>
      </w:tr>
      <w:tr w:rsidR="00B81BF7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Field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3B0E54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IS</w:t>
            </w:r>
          </w:p>
        </w:tc>
      </w:tr>
      <w:tr w:rsidR="003B0E54" w:rsidRPr="008530DE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0E54" w:rsidRPr="008530DE" w:rsidRDefault="003B0E54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Specialization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0E54" w:rsidRPr="008530DE" w:rsidRDefault="003B0E54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0E54" w:rsidRPr="00FC5C52" w:rsidRDefault="003B0E54" w:rsidP="00B1079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70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0E54" w:rsidRPr="00FC5C52" w:rsidRDefault="003B0E54" w:rsidP="00B1079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0E54" w:rsidRPr="00FC5C52" w:rsidRDefault="003B0E54" w:rsidP="00B1079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0E54" w:rsidRPr="00FC5C52" w:rsidRDefault="003B0E54" w:rsidP="00B1079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0E54" w:rsidRPr="00FC5C52" w:rsidRDefault="003B0E54" w:rsidP="00B1079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0E54" w:rsidRPr="00FC5C52" w:rsidRDefault="003B0E54" w:rsidP="00B1079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70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701"/>
        <w:gridCol w:w="6237"/>
      </w:tblGrid>
      <w:tr w:rsidR="00B81BF7" w:rsidRPr="008530DE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Pre-requisite</w:t>
            </w:r>
            <w:r>
              <w:rPr>
                <w:rFonts w:ascii="Arial" w:hAnsi="Arial" w:cs="Arial"/>
                <w:sz w:val="22"/>
                <w:szCs w:val="22"/>
              </w:rPr>
              <w:t>s from the curriculum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6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Compulsory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3B0E54" w:rsidRDefault="003B0E54" w:rsidP="00B81BF7">
            <w:pPr>
              <w:rPr>
                <w:rFonts w:ascii="Arial" w:hAnsi="Arial" w:cs="Arial"/>
                <w:sz w:val="22"/>
                <w:szCs w:val="22"/>
              </w:rPr>
            </w:pPr>
            <w:r w:rsidRPr="003B0E54">
              <w:rPr>
                <w:rFonts w:ascii="Arial" w:hAnsi="Arial" w:cs="Arial"/>
                <w:sz w:val="22"/>
                <w:szCs w:val="22"/>
              </w:rPr>
              <w:t>Mathematics (algebra and calculus), Physics</w:t>
            </w:r>
          </w:p>
        </w:tc>
      </w:tr>
      <w:tr w:rsidR="00B81BF7" w:rsidRPr="008530DE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Recommended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3B0E54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Chemistry</w:t>
            </w:r>
          </w:p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B81BF7" w:rsidRPr="008530DE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 xml:space="preserve">General objective 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3B0E54" w:rsidP="003B0E54">
            <w:pPr>
              <w:tabs>
                <w:tab w:val="num" w:pos="36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Student</w:t>
            </w:r>
            <w:r w:rsidR="00853C4B">
              <w:rPr>
                <w:rFonts w:ascii="Arial" w:hAnsi="Arial" w:cs="Arial"/>
                <w:sz w:val="22"/>
                <w:szCs w:val="22"/>
                <w:lang w:val="ro-RO"/>
              </w:rPr>
              <w:t>s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should acquire knowledge regarding thermal phenomena and shold learn how to apply this knowledge in the case of heat systems and equipment .</w:t>
            </w:r>
          </w:p>
        </w:tc>
      </w:tr>
      <w:tr w:rsidR="00B81BF7" w:rsidRPr="008530DE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Specific objectives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8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3B0E54" w:rsidRDefault="00B81BF7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0E54" w:rsidRPr="003B0E54">
              <w:rPr>
                <w:rFonts w:ascii="Arial" w:hAnsi="Arial" w:cs="Arial"/>
                <w:color w:val="000000"/>
                <w:sz w:val="22"/>
                <w:szCs w:val="22"/>
              </w:rPr>
              <w:t>Assimilate basic theoretical knowledge in engineering thermodynamics and heat transfer;</w:t>
            </w:r>
          </w:p>
          <w:p w:rsidR="00B81BF7" w:rsidRPr="003B0E54" w:rsidRDefault="00B81BF7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 w:rsidRPr="003B0E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0E54" w:rsidRPr="003B0E54">
              <w:rPr>
                <w:rFonts w:ascii="Arial" w:hAnsi="Arial" w:cs="Arial"/>
                <w:color w:val="000000"/>
                <w:sz w:val="22"/>
                <w:szCs w:val="22"/>
              </w:rPr>
              <w:t>Develop basic abilities (cognitive, applicative, and experimental) regarding the operation of thermal systems and equipment</w:t>
            </w:r>
            <w:r w:rsidR="003B0E54" w:rsidRPr="003B0E5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B81BF7" w:rsidRPr="008530DE" w:rsidRDefault="00B81BF7" w:rsidP="003B0E54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 w:rsidRPr="003B0E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0E54" w:rsidRPr="003B0E54">
              <w:rPr>
                <w:rFonts w:ascii="Arial" w:hAnsi="Arial" w:cs="Arial"/>
                <w:sz w:val="22"/>
                <w:szCs w:val="22"/>
              </w:rPr>
              <w:t>Assimilate solid knowledge on analysis methods specific to engineering thermodynamics, processes that occur in thermal machines and equipment</w:t>
            </w:r>
            <w:r w:rsidR="003B0E54" w:rsidRPr="003B0E54">
              <w:rPr>
                <w:rFonts w:ascii="Arial" w:hAnsi="Arial" w:cs="Arial"/>
                <w:color w:val="000000"/>
                <w:sz w:val="22"/>
                <w:szCs w:val="22"/>
              </w:rPr>
              <w:t xml:space="preserve">, and </w:t>
            </w:r>
            <w:r w:rsidR="003B0E54" w:rsidRPr="003B0E54">
              <w:rPr>
                <w:rFonts w:ascii="Arial" w:hAnsi="Arial" w:cs="Arial"/>
                <w:sz w:val="22"/>
                <w:szCs w:val="22"/>
              </w:rPr>
              <w:t>ways to improve and render more efficient the operation of thermal machines and equipment.</w:t>
            </w:r>
          </w:p>
        </w:tc>
      </w:tr>
      <w:tr w:rsidR="00B96DCA" w:rsidRPr="008530DE" w:rsidTr="00183EAB">
        <w:trPr>
          <w:cantSplit/>
          <w:trHeight w:val="433"/>
        </w:trPr>
        <w:tc>
          <w:tcPr>
            <w:tcW w:w="14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96DCA" w:rsidRPr="008530DE" w:rsidRDefault="00B96DC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description</w:t>
            </w:r>
            <w:r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9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96DCA" w:rsidRPr="00BB7B62" w:rsidRDefault="00B96DCA" w:rsidP="00B1079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7B62"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  <w:t>Vapors</w:t>
            </w:r>
            <w:r w:rsidRPr="00BB7B62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  <w:r w:rsidRPr="00BB7B62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  <w:r w:rsidRPr="00BB7B62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  <w:r w:rsidRPr="00BB7B62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  <w:r w:rsidRPr="00BB7B62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</w:p>
          <w:p w:rsidR="00B96DCA" w:rsidRPr="00DD275E" w:rsidRDefault="00B96DCA" w:rsidP="00B1079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Phase transition, phase equilibrium. Properies on the liquid and vapor lines ; saturated and superheated vapor, quality. Phase diagrams. Saturated liquid, saturated vapor and superheated vapor properties. Steam. Thermodynamic processes of vapors. Vapor power and refrigeration  cycles.</w:t>
            </w:r>
            <w:r w:rsidRPr="00BB7B62">
              <w:rPr>
                <w:rFonts w:ascii="Arial" w:hAnsi="Arial" w:cs="Arial"/>
                <w:sz w:val="22"/>
                <w:szCs w:val="22"/>
              </w:rPr>
              <w:tab/>
            </w:r>
            <w:r w:rsidRPr="00BB7B62">
              <w:rPr>
                <w:rFonts w:ascii="Arial" w:hAnsi="Arial" w:cs="Arial"/>
                <w:sz w:val="22"/>
                <w:szCs w:val="22"/>
              </w:rPr>
              <w:tab/>
            </w:r>
            <w:r w:rsidRPr="00BB7B6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96DCA" w:rsidRPr="008530DE" w:rsidTr="00183EAB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96DCA" w:rsidRPr="008530DE" w:rsidRDefault="00B96DC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96DCA" w:rsidRPr="00BB7B62" w:rsidRDefault="00B96DCA" w:rsidP="00B10794">
            <w:pPr>
              <w:tabs>
                <w:tab w:val="num" w:pos="36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B7B62">
              <w:rPr>
                <w:rFonts w:ascii="Arial" w:hAnsi="Arial" w:cs="Arial"/>
                <w:sz w:val="22"/>
                <w:szCs w:val="22"/>
              </w:rPr>
              <w:t xml:space="preserve">2.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Humid air</w:t>
            </w:r>
          </w:p>
          <w:p w:rsidR="00B96DCA" w:rsidRPr="00BB7B62" w:rsidRDefault="00B96DCA" w:rsidP="00B10794">
            <w:pPr>
              <w:tabs>
                <w:tab w:val="num" w:pos="3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Introduction. Properties. Mollier diagram. Air conditioning systems.</w:t>
            </w:r>
          </w:p>
        </w:tc>
      </w:tr>
      <w:tr w:rsidR="00B96DCA" w:rsidRPr="008530DE" w:rsidTr="00183EAB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96DCA" w:rsidRPr="008530DE" w:rsidRDefault="00B96DC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96DCA" w:rsidRPr="00BB7B62" w:rsidRDefault="00B96DCA" w:rsidP="00B1079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B7B62">
              <w:rPr>
                <w:rFonts w:ascii="Arial" w:hAnsi="Arial" w:cs="Arial"/>
                <w:sz w:val="22"/>
                <w:szCs w:val="22"/>
              </w:rPr>
              <w:t xml:space="preserve">3.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Thermodynamics of fluid flow</w:t>
            </w:r>
          </w:p>
          <w:p w:rsidR="00B96DCA" w:rsidRPr="00DD275E" w:rsidRDefault="00B96DCA" w:rsidP="00B1079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Basic equations. Nozzles and diffusers. Study of nozzles.</w:t>
            </w:r>
          </w:p>
        </w:tc>
      </w:tr>
      <w:tr w:rsidR="00B96DCA" w:rsidRPr="008530DE" w:rsidTr="00183EAB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96DCA" w:rsidRPr="008530DE" w:rsidRDefault="00B96DC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96DCA" w:rsidRDefault="00B96DCA" w:rsidP="00B10794">
            <w:pPr>
              <w:tabs>
                <w:tab w:val="num" w:pos="36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B7B62">
              <w:rPr>
                <w:rFonts w:ascii="Arial" w:hAnsi="Arial" w:cs="Arial"/>
                <w:sz w:val="22"/>
                <w:szCs w:val="22"/>
              </w:rPr>
              <w:t xml:space="preserve">4.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Combustion</w:t>
            </w:r>
          </w:p>
          <w:p w:rsidR="00B96DCA" w:rsidRPr="00BB7B62" w:rsidRDefault="00B96DCA" w:rsidP="002968BF">
            <w:pPr>
              <w:tabs>
                <w:tab w:val="num" w:pos="3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Basics. Fuels composition. Heating value. Combustion stoichiometric equations. Combustion air. Flue gases composition. Excess air. Flue gases temperature. Combustion control.</w:t>
            </w:r>
          </w:p>
        </w:tc>
      </w:tr>
      <w:tr w:rsidR="00B96DCA" w:rsidRPr="008530DE" w:rsidTr="00183EAB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96DCA" w:rsidRPr="008530DE" w:rsidRDefault="00B96DC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96DCA" w:rsidRPr="00BB7B62" w:rsidRDefault="00B96DCA" w:rsidP="00B1079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B7B62">
              <w:rPr>
                <w:rFonts w:ascii="Arial" w:hAnsi="Arial" w:cs="Arial"/>
                <w:sz w:val="22"/>
                <w:szCs w:val="22"/>
              </w:rPr>
              <w:t xml:space="preserve">5.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onduction Heat Transfer </w:t>
            </w:r>
          </w:p>
          <w:p w:rsidR="00B96DCA" w:rsidRPr="00BB7B62" w:rsidRDefault="00B96DCA" w:rsidP="002968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Basics. Fourier’s law. Steady state heat conduction in simple geometries. Extended heat transfer surface area: fins.</w:t>
            </w:r>
          </w:p>
        </w:tc>
      </w:tr>
      <w:tr w:rsidR="00B96DCA" w:rsidRPr="008530DE" w:rsidTr="00183EAB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96DCA" w:rsidRPr="008530DE" w:rsidRDefault="00B96DC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96DCA" w:rsidRPr="00BB7B62" w:rsidRDefault="00B96DCA" w:rsidP="0006370A">
            <w:pPr>
              <w:tabs>
                <w:tab w:val="num" w:pos="360"/>
              </w:tabs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BB7B62">
              <w:rPr>
                <w:rFonts w:ascii="Arial" w:hAnsi="Arial" w:cs="Arial"/>
                <w:sz w:val="22"/>
                <w:szCs w:val="22"/>
                <w:lang w:val="ro-RO"/>
              </w:rPr>
              <w:t>6.</w:t>
            </w:r>
            <w:r w:rsidRPr="00BB7B62">
              <w:rPr>
                <w:rFonts w:ascii="Arial" w:hAnsi="Arial" w:cs="Arial"/>
                <w:sz w:val="22"/>
                <w:szCs w:val="22"/>
                <w:u w:val="single"/>
                <w:lang w:val="ro-R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ro-RO"/>
              </w:rPr>
              <w:t>Convection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Heat Transfer</w:t>
            </w:r>
            <w:r w:rsidRPr="00BB7B62">
              <w:rPr>
                <w:rFonts w:ascii="Arial" w:hAnsi="Arial" w:cs="Arial"/>
                <w:sz w:val="22"/>
                <w:szCs w:val="22"/>
                <w:lang w:val="ro-RO"/>
              </w:rPr>
              <w:br/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Newton’s law. Factors influencing convection. Basic differential equations. Free and forced convection. Similitude theory.</w:t>
            </w:r>
          </w:p>
        </w:tc>
      </w:tr>
      <w:tr w:rsidR="00B96DCA" w:rsidRPr="008530DE" w:rsidTr="00183EAB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96DCA" w:rsidRPr="008530DE" w:rsidRDefault="00B96DC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96DCA" w:rsidRPr="00BB7B62" w:rsidRDefault="00B96DCA" w:rsidP="00B10794">
            <w:pPr>
              <w:rPr>
                <w:rFonts w:ascii="Arial" w:hAnsi="Arial" w:cs="Arial"/>
                <w:sz w:val="22"/>
                <w:szCs w:val="22"/>
                <w:u w:val="single"/>
                <w:lang w:val="ro-RO"/>
              </w:rPr>
            </w:pPr>
            <w:r w:rsidRPr="00BB7B62">
              <w:rPr>
                <w:rFonts w:ascii="Arial" w:hAnsi="Arial" w:cs="Arial"/>
                <w:sz w:val="22"/>
                <w:szCs w:val="22"/>
                <w:lang w:val="ro-RO"/>
              </w:rPr>
              <w:t>7</w:t>
            </w:r>
            <w:r w:rsidRPr="0006370A">
              <w:rPr>
                <w:rFonts w:ascii="Arial" w:hAnsi="Arial" w:cs="Arial"/>
                <w:sz w:val="22"/>
                <w:szCs w:val="22"/>
                <w:u w:val="single"/>
                <w:lang w:val="ro-RO"/>
              </w:rPr>
              <w:t>. Radiation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Heat Transfer</w:t>
            </w:r>
          </w:p>
          <w:p w:rsidR="00B96DCA" w:rsidRPr="00BB7B62" w:rsidRDefault="00B96DCA" w:rsidP="00B1079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Radiation mechanism. Laws. Radiation heat transfer between bodies separated by transparent media. Radiation screens.</w:t>
            </w:r>
          </w:p>
        </w:tc>
      </w:tr>
      <w:tr w:rsidR="00B96DCA" w:rsidRPr="008530DE" w:rsidTr="00183EAB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96DCA" w:rsidRPr="008530DE" w:rsidRDefault="00B96DC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96DCA" w:rsidRPr="00BB7B62" w:rsidRDefault="00B96DCA" w:rsidP="00B10794">
            <w:pPr>
              <w:pStyle w:val="BodyText"/>
              <w:tabs>
                <w:tab w:val="num" w:pos="360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u w:val="single"/>
              </w:rPr>
            </w:pPr>
            <w:r w:rsidRPr="00BB7B62">
              <w:rPr>
                <w:rFonts w:ascii="Arial" w:hAnsi="Arial" w:cs="Arial"/>
                <w:b w:val="0"/>
                <w:sz w:val="22"/>
                <w:szCs w:val="22"/>
              </w:rPr>
              <w:t xml:space="preserve">8. </w:t>
            </w:r>
            <w:r>
              <w:rPr>
                <w:rFonts w:ascii="Arial" w:hAnsi="Arial" w:cs="Arial"/>
                <w:b w:val="0"/>
                <w:sz w:val="22"/>
                <w:szCs w:val="22"/>
                <w:u w:val="single"/>
              </w:rPr>
              <w:t>Heat exchangers</w:t>
            </w:r>
          </w:p>
          <w:p w:rsidR="00B96DCA" w:rsidRPr="00BB7B62" w:rsidRDefault="00B96DCA" w:rsidP="00B10794">
            <w:pPr>
              <w:pStyle w:val="BodyText"/>
              <w:tabs>
                <w:tab w:val="num" w:pos="360"/>
              </w:tabs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Classification, construction. The mean temperature differential. The NTU method.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B81BF7" w:rsidRPr="008530DE">
        <w:tc>
          <w:tcPr>
            <w:tcW w:w="6379" w:type="dxa"/>
            <w:gridSpan w:val="3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lastRenderedPageBreak/>
              <w:t>Assessment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Schedule</w:t>
            </w:r>
            <w:r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10"/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Percentage of the final grade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(minimum grade)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11"/>
            </w:r>
          </w:p>
        </w:tc>
      </w:tr>
      <w:tr w:rsidR="00B81BF7" w:rsidRPr="008530DE">
        <w:trPr>
          <w:trHeight w:val="210"/>
        </w:trPr>
        <w:tc>
          <w:tcPr>
            <w:tcW w:w="1418" w:type="dxa"/>
            <w:vMerge w:val="restart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Continuous assessment </w:t>
            </w:r>
          </w:p>
        </w:tc>
        <w:tc>
          <w:tcPr>
            <w:tcW w:w="4961" w:type="dxa"/>
            <w:gridSpan w:val="2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Class tests along the semester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B81BF7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Activit</w:t>
            </w:r>
            <w:r>
              <w:rPr>
                <w:rFonts w:ascii="Arial" w:hAnsi="Arial" w:cs="Arial"/>
                <w:sz w:val="22"/>
                <w:szCs w:val="22"/>
              </w:rPr>
              <w:t>y during tutorials/</w:t>
            </w:r>
            <w:r w:rsidRPr="008530DE">
              <w:rPr>
                <w:rFonts w:ascii="Arial" w:hAnsi="Arial" w:cs="Arial"/>
                <w:sz w:val="22"/>
                <w:szCs w:val="22"/>
              </w:rPr>
              <w:t>laborator</w:t>
            </w:r>
            <w:r>
              <w:rPr>
                <w:rFonts w:ascii="Arial" w:hAnsi="Arial" w:cs="Arial"/>
                <w:sz w:val="22"/>
                <w:szCs w:val="22"/>
              </w:rPr>
              <w:t>y works</w:t>
            </w:r>
            <w:r w:rsidRPr="008530D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proj</w:t>
            </w:r>
            <w:r w:rsidRPr="008530DE">
              <w:rPr>
                <w:rFonts w:ascii="Arial" w:hAnsi="Arial" w:cs="Arial"/>
                <w:sz w:val="22"/>
                <w:szCs w:val="22"/>
              </w:rPr>
              <w:t>ect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530DE">
              <w:rPr>
                <w:rFonts w:ascii="Arial" w:hAnsi="Arial" w:cs="Arial"/>
                <w:sz w:val="22"/>
                <w:szCs w:val="22"/>
              </w:rPr>
              <w:t>/practic</w:t>
            </w:r>
            <w:r>
              <w:rPr>
                <w:rFonts w:ascii="Arial" w:hAnsi="Arial" w:cs="Arial"/>
                <w:sz w:val="22"/>
                <w:szCs w:val="22"/>
              </w:rPr>
              <w:t>al work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81BF7" w:rsidRPr="008530DE" w:rsidRDefault="00861E70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B81BF7" w:rsidRPr="008530DE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B81BF7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Assignments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B81BF7" w:rsidRPr="008530DE">
        <w:trPr>
          <w:trHeight w:val="300"/>
        </w:trPr>
        <w:tc>
          <w:tcPr>
            <w:tcW w:w="1418" w:type="dxa"/>
            <w:vMerge w:val="restart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</w:t>
            </w:r>
          </w:p>
        </w:tc>
        <w:tc>
          <w:tcPr>
            <w:tcW w:w="3118" w:type="dxa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 form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12"/>
            </w:r>
          </w:p>
        </w:tc>
        <w:tc>
          <w:tcPr>
            <w:tcW w:w="1843" w:type="dxa"/>
            <w:vAlign w:val="center"/>
          </w:tcPr>
          <w:p w:rsidR="00B81BF7" w:rsidRPr="008530DE" w:rsidRDefault="00861E70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Exam</w:t>
            </w:r>
          </w:p>
        </w:tc>
        <w:tc>
          <w:tcPr>
            <w:tcW w:w="1418" w:type="dxa"/>
            <w:vAlign w:val="center"/>
          </w:tcPr>
          <w:p w:rsidR="00B81BF7" w:rsidRPr="008530DE" w:rsidRDefault="00861E70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exam period</w:t>
            </w:r>
          </w:p>
        </w:tc>
        <w:tc>
          <w:tcPr>
            <w:tcW w:w="2551" w:type="dxa"/>
            <w:vMerge w:val="restart"/>
            <w:vAlign w:val="center"/>
          </w:tcPr>
          <w:p w:rsidR="00B81BF7" w:rsidRPr="008530DE" w:rsidRDefault="00861E70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B81BF7" w:rsidRPr="008530DE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B81BF7" w:rsidRPr="008530DE">
        <w:trPr>
          <w:trHeight w:val="344"/>
        </w:trPr>
        <w:tc>
          <w:tcPr>
            <w:tcW w:w="1418" w:type="dxa"/>
            <w:vMerge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Examination procedures and conditions</w:t>
            </w:r>
            <w:r w:rsidRPr="008530DE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B81BF7" w:rsidRPr="008530DE" w:rsidRDefault="00B81BF7" w:rsidP="00B81BF7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 xml:space="preserve">1.  ; </w:t>
            </w:r>
            <w:r w:rsidR="00861E70">
              <w:rPr>
                <w:rFonts w:ascii="Arial" w:hAnsi="Arial" w:cs="Arial"/>
                <w:sz w:val="22"/>
                <w:szCs w:val="22"/>
              </w:rPr>
              <w:t xml:space="preserve">Subject development 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861E70">
              <w:rPr>
                <w:rFonts w:ascii="Arial" w:hAnsi="Arial" w:cs="Arial"/>
                <w:sz w:val="22"/>
                <w:szCs w:val="22"/>
              </w:rPr>
              <w:t>written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861E70">
              <w:rPr>
                <w:rFonts w:ascii="Arial" w:hAnsi="Arial" w:cs="Arial"/>
                <w:sz w:val="22"/>
                <w:szCs w:val="22"/>
              </w:rPr>
              <w:t>33.33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  <w:p w:rsidR="00861E70" w:rsidRPr="008530DE" w:rsidRDefault="00B81BF7" w:rsidP="00861E70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 ; </w:t>
            </w:r>
            <w:r w:rsidR="00861E70">
              <w:rPr>
                <w:rFonts w:ascii="Arial" w:hAnsi="Arial" w:cs="Arial"/>
                <w:sz w:val="22"/>
                <w:szCs w:val="22"/>
              </w:rPr>
              <w:t xml:space="preserve">Subject development </w:t>
            </w:r>
            <w:r w:rsidR="00861E70"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1E7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861E70" w:rsidRPr="008530DE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861E70">
              <w:rPr>
                <w:rFonts w:ascii="Arial" w:hAnsi="Arial" w:cs="Arial"/>
                <w:sz w:val="22"/>
                <w:szCs w:val="22"/>
              </w:rPr>
              <w:t>written</w:t>
            </w:r>
            <w:r w:rsidR="00861E70" w:rsidRPr="008530D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861E70">
              <w:rPr>
                <w:rFonts w:ascii="Arial" w:hAnsi="Arial" w:cs="Arial"/>
                <w:sz w:val="22"/>
                <w:szCs w:val="22"/>
              </w:rPr>
              <w:t>; 33.33</w:t>
            </w:r>
            <w:r w:rsidR="00861E70"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1E70">
              <w:rPr>
                <w:rFonts w:ascii="Arial" w:hAnsi="Arial" w:cs="Arial"/>
                <w:sz w:val="22"/>
                <w:szCs w:val="22"/>
              </w:rPr>
              <w:t>%</w:t>
            </w:r>
          </w:p>
          <w:p w:rsidR="00B81BF7" w:rsidRPr="008530DE" w:rsidRDefault="00B81BF7" w:rsidP="00B81BF7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 xml:space="preserve">3.  </w:t>
            </w:r>
            <w:r w:rsidR="00861E70">
              <w:rPr>
                <w:rFonts w:ascii="Arial" w:hAnsi="Arial" w:cs="Arial"/>
                <w:sz w:val="22"/>
                <w:szCs w:val="22"/>
              </w:rPr>
              <w:t>; Problem solving; written; tables and diagrams; 33.33</w:t>
            </w:r>
            <w:r w:rsidR="00861E70"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1E70">
              <w:rPr>
                <w:rFonts w:ascii="Arial" w:hAnsi="Arial" w:cs="Arial"/>
                <w:sz w:val="22"/>
                <w:szCs w:val="22"/>
              </w:rPr>
              <w:t>%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</w:p>
        </w:tc>
        <w:tc>
          <w:tcPr>
            <w:tcW w:w="2551" w:type="dxa"/>
            <w:vMerge/>
            <w:vAlign w:val="center"/>
          </w:tcPr>
          <w:p w:rsidR="00B81BF7" w:rsidRPr="008530DE" w:rsidRDefault="00B81BF7" w:rsidP="00B81BF7">
            <w:pPr>
              <w:ind w:left="16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5812"/>
        <w:gridCol w:w="2551"/>
      </w:tblGrid>
      <w:tr w:rsidR="00B81BF7" w:rsidRPr="008530DE">
        <w:trPr>
          <w:cantSplit/>
          <w:trHeight w:val="349"/>
        </w:trPr>
        <w:tc>
          <w:tcPr>
            <w:tcW w:w="1985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organizer</w:t>
            </w:r>
          </w:p>
        </w:tc>
        <w:tc>
          <w:tcPr>
            <w:tcW w:w="5812" w:type="dxa"/>
            <w:vAlign w:val="center"/>
          </w:tcPr>
          <w:p w:rsidR="00B81BF7" w:rsidRPr="008530DE" w:rsidRDefault="00861E70" w:rsidP="00B81BF7">
            <w:pPr>
              <w:pStyle w:val="Heading1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Professor Bogdan Horbaniuc</w:t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1E70" w:rsidRPr="008530DE">
        <w:trPr>
          <w:cantSplit/>
          <w:trHeight w:val="268"/>
        </w:trPr>
        <w:tc>
          <w:tcPr>
            <w:tcW w:w="1985" w:type="dxa"/>
            <w:vAlign w:val="center"/>
          </w:tcPr>
          <w:p w:rsidR="00861E70" w:rsidRPr="008530DE" w:rsidRDefault="00861E70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Teaching assistants</w:t>
            </w:r>
          </w:p>
        </w:tc>
        <w:tc>
          <w:tcPr>
            <w:tcW w:w="5812" w:type="dxa"/>
            <w:vAlign w:val="center"/>
          </w:tcPr>
          <w:p w:rsidR="00861E70" w:rsidRDefault="00861E70" w:rsidP="00B10794">
            <w:pPr>
              <w:pStyle w:val="Heading1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Professor Bogdan Horbaniuc</w:t>
            </w:r>
          </w:p>
          <w:p w:rsidR="00861E70" w:rsidRPr="00861E70" w:rsidRDefault="00861E70" w:rsidP="00861E70">
            <w:pPr>
              <w:pStyle w:val="Heading1"/>
            </w:pPr>
            <w:r>
              <w:rPr>
                <w:rFonts w:ascii="Arial" w:hAnsi="Arial" w:cs="Arial"/>
                <w:sz w:val="22"/>
                <w:szCs w:val="22"/>
              </w:rPr>
              <w:t xml:space="preserve"> Associate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Professor Haralambie Vartolomei</w:t>
            </w:r>
          </w:p>
        </w:tc>
        <w:tc>
          <w:tcPr>
            <w:tcW w:w="2551" w:type="dxa"/>
            <w:vAlign w:val="center"/>
          </w:tcPr>
          <w:p w:rsidR="00861E70" w:rsidRPr="008530DE" w:rsidRDefault="00861E70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 w:rsidP="00B81BF7">
      <w:pPr>
        <w:jc w:val="both"/>
        <w:rPr>
          <w:sz w:val="24"/>
        </w:rPr>
      </w:pPr>
    </w:p>
    <w:sectPr w:rsidR="00B81BF7" w:rsidRPr="008530DE" w:rsidSect="00B81BF7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914" w:rsidRDefault="00184914">
      <w:r>
        <w:separator/>
      </w:r>
    </w:p>
  </w:endnote>
  <w:endnote w:type="continuationSeparator" w:id="1">
    <w:p w:rsidR="00184914" w:rsidRDefault="00184914">
      <w:r>
        <w:continuationSeparator/>
      </w:r>
    </w:p>
  </w:endnote>
  <w:endnote w:id="2">
    <w:p w:rsidR="00B81BF7" w:rsidRPr="00DD6982" w:rsidRDefault="00B81BF7">
      <w:pPr>
        <w:pStyle w:val="EndnoteText"/>
      </w:pPr>
      <w:r>
        <w:rPr>
          <w:rStyle w:val="EndnoteReference"/>
        </w:rPr>
        <w:endnoteRef/>
      </w:r>
      <w:r w:rsidRPr="00DD6982">
        <w:t>Course name from the curriculum</w:t>
      </w:r>
    </w:p>
  </w:endnote>
  <w:endnote w:id="3">
    <w:p w:rsidR="00B81BF7" w:rsidRPr="00DD6982" w:rsidRDefault="00B81BF7" w:rsidP="00B81BF7">
      <w:pPr>
        <w:pStyle w:val="EndnoteText"/>
      </w:pPr>
      <w:r w:rsidRPr="00DD6982">
        <w:rPr>
          <w:rStyle w:val="EndnoteReference"/>
        </w:rPr>
        <w:endnoteRef/>
      </w:r>
      <w:r w:rsidRPr="00DD6982">
        <w:t xml:space="preserve"> DF – fundamental, DID – in the field, DS – specialty, DC – complementary (from the curriculum)</w:t>
      </w:r>
    </w:p>
  </w:endnote>
  <w:endnote w:id="4">
    <w:p w:rsidR="00B81BF7" w:rsidRPr="00DD6982" w:rsidRDefault="00B81BF7">
      <w:pPr>
        <w:pStyle w:val="EndnoteText"/>
      </w:pPr>
      <w:r w:rsidRPr="00DD6982">
        <w:rPr>
          <w:rStyle w:val="EndnoteReference"/>
        </w:rPr>
        <w:endnoteRef/>
      </w:r>
      <w:r w:rsidRPr="00DD6982">
        <w:t xml:space="preserve"> DI – imp</w:t>
      </w:r>
      <w:r>
        <w:t>osed</w:t>
      </w:r>
      <w:r w:rsidRPr="00DD6982">
        <w:t>, DO –op</w:t>
      </w:r>
      <w:r>
        <w:t>tional</w:t>
      </w:r>
      <w:r w:rsidRPr="00DD6982">
        <w:t xml:space="preserve">, DL – </w:t>
      </w:r>
      <w:r>
        <w:t>facultative (from the curriculum)</w:t>
      </w:r>
    </w:p>
  </w:endnote>
  <w:endnote w:id="5">
    <w:p w:rsidR="00B81BF7" w:rsidRPr="00DD6982" w:rsidRDefault="00B81BF7">
      <w:pPr>
        <w:pStyle w:val="EndnoteText"/>
      </w:pPr>
      <w:r w:rsidRPr="00DD6982">
        <w:rPr>
          <w:rStyle w:val="EndnoteReference"/>
        </w:rPr>
        <w:endnoteRef/>
      </w:r>
      <w:r w:rsidRPr="00DD6982">
        <w:t xml:space="preserve"> Points 3.8, 3.5, 3.6a,b,c, 3.7 from  the Course guide – extended form (L-lecture, T-tutorial, LB-laboratory works, P-project, IS-individual study)</w:t>
      </w:r>
    </w:p>
  </w:endnote>
  <w:endnote w:id="6">
    <w:p w:rsidR="00B81BF7" w:rsidRPr="00DD6982" w:rsidRDefault="00B81BF7">
      <w:pPr>
        <w:pStyle w:val="EndnoteText"/>
      </w:pPr>
      <w:r w:rsidRPr="00DD6982">
        <w:rPr>
          <w:rStyle w:val="EndnoteReference"/>
        </w:rPr>
        <w:endnoteRef/>
      </w:r>
      <w:r w:rsidRPr="00DD6982">
        <w:t xml:space="preserve"> </w:t>
      </w:r>
      <w:r>
        <w:t xml:space="preserve">According to </w:t>
      </w:r>
      <w:r w:rsidRPr="00DD6982">
        <w:t xml:space="preserve">4.1 </w:t>
      </w:r>
      <w:r>
        <w:t>–</w:t>
      </w:r>
      <w:r w:rsidRPr="00DD6982">
        <w:t xml:space="preserve"> </w:t>
      </w:r>
      <w:r>
        <w:t xml:space="preserve">Pre-requisites </w:t>
      </w:r>
      <w:r w:rsidRPr="00DD6982">
        <w:t>- from  the Course guide – extended form</w:t>
      </w:r>
    </w:p>
  </w:endnote>
  <w:endnote w:id="7">
    <w:p w:rsidR="00B81BF7" w:rsidRPr="00DD6982" w:rsidRDefault="00B81BF7">
      <w:pPr>
        <w:pStyle w:val="EndnoteText"/>
      </w:pPr>
      <w:r w:rsidRPr="00DD6982">
        <w:rPr>
          <w:rStyle w:val="EndnoteReference"/>
        </w:rPr>
        <w:endnoteRef/>
      </w:r>
      <w:r>
        <w:t xml:space="preserve"> </w:t>
      </w:r>
      <w:r w:rsidRPr="00DD6982">
        <w:t xml:space="preserve">According to </w:t>
      </w:r>
      <w:r>
        <w:t>7</w:t>
      </w:r>
      <w:r w:rsidRPr="00DD6982">
        <w:t xml:space="preserve">.1 from  the Course guide – extended form </w:t>
      </w:r>
    </w:p>
  </w:endnote>
  <w:endnote w:id="8">
    <w:p w:rsidR="00B81BF7" w:rsidRPr="00DD6982" w:rsidRDefault="00B81BF7">
      <w:pPr>
        <w:pStyle w:val="EndnoteText"/>
      </w:pPr>
      <w:r w:rsidRPr="00DD6982">
        <w:rPr>
          <w:rStyle w:val="EndnoteReference"/>
        </w:rPr>
        <w:endnoteRef/>
      </w:r>
      <w:r w:rsidRPr="00DD6982">
        <w:t xml:space="preserve"> According to 7.2 from  the Course guide – extended form</w:t>
      </w:r>
    </w:p>
  </w:endnote>
  <w:endnote w:id="9">
    <w:p w:rsidR="00B96DCA" w:rsidRDefault="00B96DCA">
      <w:pPr>
        <w:pStyle w:val="EndnoteText"/>
      </w:pPr>
      <w:r>
        <w:rPr>
          <w:rStyle w:val="EndnoteReference"/>
        </w:rPr>
        <w:endnoteRef/>
      </w:r>
      <w:r>
        <w:t xml:space="preserve"> Short description of the course, according to point 8 from the Course guide – extended form</w:t>
      </w:r>
    </w:p>
  </w:endnote>
  <w:endnote w:id="10">
    <w:p w:rsidR="00B81BF7" w:rsidRDefault="00B81BF7">
      <w:pPr>
        <w:pStyle w:val="EndnoteText"/>
      </w:pPr>
      <w:r>
        <w:rPr>
          <w:rStyle w:val="EndnoteReference"/>
        </w:rPr>
        <w:endnoteRef/>
      </w:r>
      <w:r>
        <w:t xml:space="preserve"> For continuous assessment: weeks 1 – 14, for final assessment – colloquium: week 14, for final assessment-exam: exam period</w:t>
      </w:r>
    </w:p>
  </w:endnote>
  <w:endnote w:id="11">
    <w:p w:rsidR="00B81BF7" w:rsidRPr="00D86CF3" w:rsidRDefault="00B81BF7">
      <w:pPr>
        <w:pStyle w:val="EndnoteText"/>
      </w:pPr>
      <w:r w:rsidRPr="00D86CF3">
        <w:rPr>
          <w:rStyle w:val="EndnoteReference"/>
        </w:rPr>
        <w:endnoteRef/>
      </w:r>
      <w:r w:rsidRPr="00D86CF3">
        <w:t xml:space="preserve"> A minimum grade </w:t>
      </w:r>
      <w:r>
        <w:t>might</w:t>
      </w:r>
      <w:r w:rsidRPr="00D86CF3">
        <w:t xml:space="preserve"> be imposed for some assessment stages</w:t>
      </w:r>
    </w:p>
  </w:endnote>
  <w:endnote w:id="12">
    <w:p w:rsidR="00B81BF7" w:rsidRPr="00AA2B73" w:rsidRDefault="00B81BF7">
      <w:pPr>
        <w:pStyle w:val="EndnoteText"/>
      </w:pPr>
      <w:r w:rsidRPr="00D86CF3">
        <w:rPr>
          <w:rStyle w:val="EndnoteReference"/>
        </w:rPr>
        <w:endnoteRef/>
      </w:r>
      <w:r w:rsidRPr="00D86CF3">
        <w:t xml:space="preserve"> Exam or </w:t>
      </w:r>
      <w:r>
        <w:t>c</w:t>
      </w:r>
      <w:r w:rsidRPr="00AA2B73">
        <w:t>olloquium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BF7" w:rsidRPr="00111402" w:rsidRDefault="00B81BF7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Formular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914" w:rsidRDefault="00184914">
      <w:r>
        <w:separator/>
      </w:r>
    </w:p>
  </w:footnote>
  <w:footnote w:type="continuationSeparator" w:id="1">
    <w:p w:rsidR="00184914" w:rsidRDefault="001849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C30E42"/>
    <w:multiLevelType w:val="hybridMultilevel"/>
    <w:tmpl w:val="465E03F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stylePaneFormatFilter w:val="3F01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634FA2"/>
    <w:rsid w:val="0006370A"/>
    <w:rsid w:val="001766AC"/>
    <w:rsid w:val="00184914"/>
    <w:rsid w:val="002619A0"/>
    <w:rsid w:val="002968BF"/>
    <w:rsid w:val="003A03DC"/>
    <w:rsid w:val="003B0E54"/>
    <w:rsid w:val="00425F06"/>
    <w:rsid w:val="00487F46"/>
    <w:rsid w:val="005C2D1E"/>
    <w:rsid w:val="00634FA2"/>
    <w:rsid w:val="007A1444"/>
    <w:rsid w:val="00853C4B"/>
    <w:rsid w:val="00861E70"/>
    <w:rsid w:val="00A4459A"/>
    <w:rsid w:val="00B001DC"/>
    <w:rsid w:val="00B81BF7"/>
    <w:rsid w:val="00B96DCA"/>
    <w:rsid w:val="00D17498"/>
    <w:rsid w:val="00D36991"/>
    <w:rsid w:val="00DD275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F5982"/>
  </w:style>
  <w:style w:type="paragraph" w:styleId="Heading1">
    <w:name w:val="heading 1"/>
    <w:basedOn w:val="Normal"/>
    <w:next w:val="Normal"/>
    <w:qFormat/>
    <w:rsid w:val="009F5982"/>
    <w:pPr>
      <w:keepNext/>
      <w:jc w:val="center"/>
      <w:outlineLvl w:val="0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F5982"/>
    <w:pPr>
      <w:jc w:val="center"/>
    </w:pPr>
    <w:rPr>
      <w:sz w:val="24"/>
    </w:rPr>
  </w:style>
  <w:style w:type="paragraph" w:styleId="Header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615E28"/>
  </w:style>
  <w:style w:type="character" w:styleId="EndnoteReference">
    <w:name w:val="endnote reference"/>
    <w:semiHidden/>
    <w:rsid w:val="00615E28"/>
    <w:rPr>
      <w:vertAlign w:val="superscript"/>
    </w:rPr>
  </w:style>
  <w:style w:type="paragraph" w:styleId="FootnoteText">
    <w:name w:val="footnote text"/>
    <w:basedOn w:val="Normal"/>
    <w:link w:val="FootnoteTextChar"/>
    <w:rsid w:val="004F06D2"/>
  </w:style>
  <w:style w:type="character" w:customStyle="1" w:styleId="FootnoteTextChar">
    <w:name w:val="Footnote Text Char"/>
    <w:basedOn w:val="DefaultParagraphFont"/>
    <w:link w:val="FootnoteText"/>
    <w:rsid w:val="004F06D2"/>
  </w:style>
  <w:style w:type="character" w:styleId="FootnoteReference">
    <w:name w:val="footnote reference"/>
    <w:rsid w:val="004F06D2"/>
    <w:rPr>
      <w:vertAlign w:val="superscript"/>
    </w:rPr>
  </w:style>
  <w:style w:type="paragraph" w:customStyle="1" w:styleId="CharCharCharCharCharChar">
    <w:name w:val="Char Char Char Char Char Char"/>
    <w:basedOn w:val="Normal"/>
    <w:rsid w:val="005C2D1E"/>
    <w:rPr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rsid w:val="00DD275E"/>
    <w:rPr>
      <w:b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DD275E"/>
    <w:rPr>
      <w:b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442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TUIASI.POB.04-F2, rev.0</vt:lpstr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creator>PD</dc:creator>
  <cp:lastModifiedBy>Bogdan</cp:lastModifiedBy>
  <cp:revision>11</cp:revision>
  <dcterms:created xsi:type="dcterms:W3CDTF">2015-03-31T15:25:00Z</dcterms:created>
  <dcterms:modified xsi:type="dcterms:W3CDTF">2015-04-08T06:30:00Z</dcterms:modified>
</cp:coreProperties>
</file>